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39" w:rsidRPr="00DB6039" w:rsidRDefault="00DB6039" w:rsidP="00DB6039">
      <w:pPr>
        <w:spacing w:before="30" w:after="30" w:line="312" w:lineRule="atLeast"/>
        <w:ind w:left="30" w:right="30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pt-BR"/>
        </w:rPr>
      </w:pPr>
      <w:r w:rsidRPr="00DB6039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pt-BR"/>
        </w:rPr>
        <w:t xml:space="preserve">Comunicado nº 20.361, de </w:t>
      </w:r>
      <w:proofErr w:type="gramStart"/>
      <w:r w:rsidRPr="00DB6039">
        <w:rPr>
          <w:rFonts w:ascii="Verdana" w:eastAsia="Times New Roman" w:hAnsi="Verdana" w:cs="Times New Roman"/>
          <w:b/>
          <w:bCs/>
          <w:kern w:val="36"/>
          <w:sz w:val="30"/>
          <w:szCs w:val="30"/>
          <w:lang w:eastAsia="pt-BR"/>
        </w:rPr>
        <w:t>2/12/2010</w:t>
      </w:r>
      <w:proofErr w:type="gramEnd"/>
    </w:p>
    <w:p w:rsidR="00DB6039" w:rsidRPr="00DB6039" w:rsidRDefault="00DB6039" w:rsidP="00DB6039">
      <w:pPr>
        <w:spacing w:after="0" w:line="240" w:lineRule="auto"/>
        <w:rPr>
          <w:rFonts w:ascii="Verdana" w:eastAsia="Times New Roman" w:hAnsi="Verdana" w:cs="Times New Roman"/>
          <w:color w:val="444444"/>
          <w:sz w:val="17"/>
          <w:szCs w:val="17"/>
          <w:lang w:eastAsia="pt-BR"/>
        </w:rPr>
      </w:pPr>
      <w:r w:rsidRPr="00DB6039">
        <w:rPr>
          <w:rFonts w:ascii="Verdana" w:eastAsia="Times New Roman" w:hAnsi="Verdana" w:cs="Times New Roman"/>
          <w:color w:val="444444"/>
          <w:sz w:val="17"/>
          <w:szCs w:val="17"/>
          <w:lang w:eastAsia="pt-BR"/>
        </w:rPr>
        <w:br/>
      </w:r>
      <w:r w:rsidRPr="00DB6039">
        <w:rPr>
          <w:rFonts w:ascii="Verdana" w:eastAsia="Times New Roman" w:hAnsi="Verdana" w:cs="Times New Roman"/>
          <w:color w:val="444444"/>
          <w:sz w:val="17"/>
          <w:szCs w:val="17"/>
          <w:lang w:eastAsia="pt-BR"/>
        </w:rPr>
        <w:br/>
      </w:r>
    </w:p>
    <w:p w:rsidR="00DB6039" w:rsidRPr="00DB6039" w:rsidRDefault="00DB6039" w:rsidP="00DB6039">
      <w:pPr>
        <w:spacing w:after="0" w:line="240" w:lineRule="auto"/>
        <w:rPr>
          <w:rFonts w:ascii="Verdana" w:eastAsia="Times New Roman" w:hAnsi="Verdana" w:cs="Times New Roman"/>
          <w:color w:val="444444"/>
          <w:sz w:val="17"/>
          <w:szCs w:val="17"/>
          <w:lang w:eastAsia="pt-BR"/>
        </w:rPr>
      </w:pPr>
      <w:r w:rsidRPr="00DB6039">
        <w:rPr>
          <w:rFonts w:ascii="Verdana" w:eastAsia="Times New Roman" w:hAnsi="Verdana" w:cs="Times New Roman"/>
          <w:color w:val="444444"/>
          <w:sz w:val="17"/>
          <w:szCs w:val="17"/>
          <w:lang w:eastAsia="pt-BR"/>
        </w:rPr>
        <w:pict>
          <v:rect id="_x0000_i1025" style="width:0;height:.75pt" o:hralign="center" o:hrstd="t" o:hr="t" fillcolor="#a0a0a0" stroked="f"/>
        </w:pict>
      </w:r>
    </w:p>
    <w:p w:rsidR="00DB6039" w:rsidRPr="00DB6039" w:rsidRDefault="00DB6039" w:rsidP="00DB6039">
      <w:pPr>
        <w:spacing w:after="0" w:line="240" w:lineRule="auto"/>
        <w:rPr>
          <w:rFonts w:ascii="Verdana" w:eastAsia="Times New Roman" w:hAnsi="Verdana" w:cs="Times New Roman"/>
          <w:color w:val="444444"/>
          <w:sz w:val="17"/>
          <w:szCs w:val="17"/>
          <w:lang w:eastAsia="pt-BR"/>
        </w:rPr>
      </w:pP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                      COMUNICADO N. 020361                         </w:t>
      </w: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                      --------------------             </w:t>
      </w:r>
      <w:bookmarkStart w:id="0" w:name="_GoBack"/>
      <w:bookmarkEnd w:id="0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          </w:t>
      </w: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                               Comunica</w:t>
      </w:r>
      <w:proofErr w:type="gramStart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</w:t>
      </w:r>
      <w:proofErr w:type="gramEnd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>a atualização do Manual de</w:t>
      </w: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                               Estatísticas</w:t>
      </w:r>
      <w:proofErr w:type="gramStart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  </w:t>
      </w:r>
      <w:proofErr w:type="gramEnd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>de   Crédito   e  de</w:t>
      </w: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                               Arrendamento</w:t>
      </w:r>
      <w:proofErr w:type="gramStart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</w:t>
      </w:r>
      <w:proofErr w:type="gramEnd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>Mercantil, relativo ao</w:t>
      </w: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                               </w:t>
      </w:r>
      <w:proofErr w:type="gramStart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>documento</w:t>
      </w:r>
      <w:proofErr w:type="gramEnd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  3050,  de  que  trata a</w:t>
      </w: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                               Carta-Circular nº 3.463, de 2010.   </w:t>
      </w: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       Comunicamos</w:t>
      </w:r>
      <w:proofErr w:type="gramStart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</w:t>
      </w:r>
      <w:proofErr w:type="gramEnd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>a  atualização, no sítio do  Banco  Central  do</w:t>
      </w: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Brasil           na          Internet,          no           </w:t>
      </w:r>
      <w:proofErr w:type="gramStart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>endereço</w:t>
      </w:r>
      <w:proofErr w:type="gramEnd"/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proofErr w:type="gramStart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>http://www.bcb.gov.br/fis/crc/ftp/Manual_de_Estatisticas_de_Credito.</w:t>
      </w:r>
      <w:proofErr w:type="gramEnd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>p</w:t>
      </w: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proofErr w:type="spellStart"/>
      <w:proofErr w:type="gramStart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>df</w:t>
      </w:r>
      <w:proofErr w:type="spellEnd"/>
      <w:proofErr w:type="gramEnd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>, do Manual de Estatísticas de Crédito e de Arrendamento Mercantil,</w:t>
      </w: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proofErr w:type="gramStart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>relativo</w:t>
      </w:r>
      <w:proofErr w:type="gramEnd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ao  documento  de código 3050 - Estatísticas  Agregadas  de</w:t>
      </w: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Crédito e de Arrendamento Mercantil, de que trata a Carta-Circular </w:t>
      </w:r>
      <w:proofErr w:type="gramStart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>nº</w:t>
      </w:r>
      <w:proofErr w:type="gramEnd"/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>3.463,</w:t>
      </w:r>
      <w:proofErr w:type="gramStart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</w:t>
      </w:r>
      <w:proofErr w:type="gramEnd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>de  6  de  agosto  de 2010, com os novos  critérios  a  serem</w:t>
      </w: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proofErr w:type="gramStart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>adotados</w:t>
      </w:r>
      <w:proofErr w:type="gramEnd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na  apuração  das informações de  taxa  média  de  encargos</w:t>
      </w: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proofErr w:type="gramStart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>fiscais</w:t>
      </w:r>
      <w:proofErr w:type="gramEnd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e de taxa média de encargos operacionais.                    </w:t>
      </w: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                                   Brasília, </w:t>
      </w:r>
      <w:proofErr w:type="gramStart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>2</w:t>
      </w:r>
      <w:proofErr w:type="gramEnd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de dezembro de 2010.</w:t>
      </w: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                       Departamento</w:t>
      </w:r>
      <w:proofErr w:type="gramStart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</w:t>
      </w:r>
      <w:proofErr w:type="gramEnd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>de  Monitoramento  do  Sistema</w:t>
      </w: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                       Financeiro e de Gestão da Informação (</w:t>
      </w:r>
      <w:proofErr w:type="spellStart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>Desig</w:t>
      </w:r>
      <w:proofErr w:type="spellEnd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>)</w:t>
      </w: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                        Lucio Rodrigues </w:t>
      </w:r>
      <w:proofErr w:type="spellStart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>Capelletto</w:t>
      </w:r>
      <w:proofErr w:type="spellEnd"/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               </w:t>
      </w:r>
    </w:p>
    <w:p w:rsidR="00DB6039" w:rsidRPr="00DB6039" w:rsidRDefault="00DB6039" w:rsidP="00DB60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</w:pPr>
      <w:r w:rsidRPr="00DB6039">
        <w:rPr>
          <w:rFonts w:ascii="Courier New" w:eastAsia="Times New Roman" w:hAnsi="Courier New" w:cs="Courier New"/>
          <w:color w:val="444444"/>
          <w:sz w:val="20"/>
          <w:szCs w:val="20"/>
          <w:lang w:eastAsia="pt-BR"/>
        </w:rPr>
        <w:t xml:space="preserve">                          Chefe Substituto      </w:t>
      </w:r>
    </w:p>
    <w:p w:rsidR="001E2814" w:rsidRDefault="001E2814"/>
    <w:sectPr w:rsidR="001E28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39"/>
    <w:rsid w:val="001E2814"/>
    <w:rsid w:val="00DB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4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Greicy Teixeira</dc:creator>
  <cp:lastModifiedBy>Greicy Teixeira</cp:lastModifiedBy>
  <cp:revision>1</cp:revision>
  <dcterms:created xsi:type="dcterms:W3CDTF">2018-01-31T17:36:00Z</dcterms:created>
  <dcterms:modified xsi:type="dcterms:W3CDTF">2018-01-31T17:36:00Z</dcterms:modified>
</cp:coreProperties>
</file>